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CD6FA6" w:rsidRDefault="00CD36CF" w:rsidP="00CC1F3B">
      <w:pPr>
        <w:pStyle w:val="TitlePageOrigin"/>
        <w:rPr>
          <w:color w:val="auto"/>
        </w:rPr>
      </w:pPr>
      <w:r w:rsidRPr="00CD6FA6">
        <w:rPr>
          <w:color w:val="auto"/>
        </w:rPr>
        <w:t>WEST virginia legislature</w:t>
      </w:r>
    </w:p>
    <w:p w14:paraId="446F25A9" w14:textId="6C9CF3DE" w:rsidR="00CD36CF" w:rsidRPr="00CD6FA6" w:rsidRDefault="00CD36CF" w:rsidP="00CC1F3B">
      <w:pPr>
        <w:pStyle w:val="TitlePageSession"/>
        <w:rPr>
          <w:color w:val="auto"/>
        </w:rPr>
      </w:pPr>
      <w:r w:rsidRPr="00CD6FA6">
        <w:rPr>
          <w:color w:val="auto"/>
        </w:rPr>
        <w:t>20</w:t>
      </w:r>
      <w:r w:rsidR="007F29DD" w:rsidRPr="00CD6FA6">
        <w:rPr>
          <w:color w:val="auto"/>
        </w:rPr>
        <w:t>2</w:t>
      </w:r>
      <w:r w:rsidR="00E10F89" w:rsidRPr="00CD6FA6">
        <w:rPr>
          <w:color w:val="auto"/>
        </w:rPr>
        <w:t>4</w:t>
      </w:r>
      <w:r w:rsidRPr="00CD6FA6">
        <w:rPr>
          <w:color w:val="auto"/>
        </w:rPr>
        <w:t xml:space="preserve"> regular session</w:t>
      </w:r>
    </w:p>
    <w:p w14:paraId="77049CE2" w14:textId="77777777" w:rsidR="00CD36CF" w:rsidRPr="00CD6FA6" w:rsidRDefault="009C102D"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CD6FA6">
            <w:rPr>
              <w:color w:val="auto"/>
            </w:rPr>
            <w:t>Introduced</w:t>
          </w:r>
        </w:sdtContent>
      </w:sdt>
    </w:p>
    <w:p w14:paraId="070377CD" w14:textId="34D54F72" w:rsidR="00CD36CF" w:rsidRPr="00CD6FA6" w:rsidRDefault="009C102D"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CD6FA6">
            <w:rPr>
              <w:color w:val="auto"/>
            </w:rPr>
            <w:t>House</w:t>
          </w:r>
        </w:sdtContent>
      </w:sdt>
      <w:r w:rsidR="00303684" w:rsidRPr="00CD6FA6">
        <w:rPr>
          <w:color w:val="auto"/>
        </w:rPr>
        <w:t xml:space="preserve"> </w:t>
      </w:r>
      <w:r w:rsidR="00CD36CF" w:rsidRPr="00CD6FA6">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4562</w:t>
          </w:r>
        </w:sdtContent>
      </w:sdt>
    </w:p>
    <w:p w14:paraId="2B17A3F4" w14:textId="007C81C1" w:rsidR="00CD36CF" w:rsidRPr="00CD6FA6" w:rsidRDefault="00CD36CF" w:rsidP="00CC1F3B">
      <w:pPr>
        <w:pStyle w:val="Sponsors"/>
        <w:rPr>
          <w:color w:val="auto"/>
        </w:rPr>
      </w:pPr>
      <w:r w:rsidRPr="00CD6FA6">
        <w:rPr>
          <w:color w:val="auto"/>
        </w:rPr>
        <w:t xml:space="preserve">By </w:t>
      </w:r>
      <w:sdt>
        <w:sdtPr>
          <w:rPr>
            <w:color w:val="auto"/>
          </w:rPr>
          <w:tag w:val="Sponsors"/>
          <w:id w:val="1589585889"/>
          <w:placeholder>
            <w:docPart w:val="D3DF987F6921417FB42A59748B040B52"/>
          </w:placeholder>
          <w:text w:multiLine="1"/>
        </w:sdtPr>
        <w:sdtEndPr/>
        <w:sdtContent>
          <w:r w:rsidR="00903583" w:rsidRPr="00CD6FA6">
            <w:rPr>
              <w:color w:val="auto"/>
            </w:rPr>
            <w:t>Delegate</w:t>
          </w:r>
          <w:r w:rsidR="006A7879" w:rsidRPr="00CD6FA6">
            <w:rPr>
              <w:color w:val="auto"/>
            </w:rPr>
            <w:t xml:space="preserve"> C.</w:t>
          </w:r>
          <w:r w:rsidR="00903583" w:rsidRPr="00CD6FA6">
            <w:rPr>
              <w:color w:val="auto"/>
            </w:rPr>
            <w:t xml:space="preserve"> Pritt</w:t>
          </w:r>
        </w:sdtContent>
      </w:sdt>
    </w:p>
    <w:p w14:paraId="44F98F1F" w14:textId="0CF908BA" w:rsidR="00E831B3" w:rsidRPr="00CD6FA6" w:rsidRDefault="00CD36CF" w:rsidP="00CC1F3B">
      <w:pPr>
        <w:pStyle w:val="References"/>
        <w:rPr>
          <w:color w:val="auto"/>
        </w:rPr>
      </w:pPr>
      <w:r w:rsidRPr="00CD6FA6">
        <w:rPr>
          <w:color w:val="auto"/>
        </w:rPr>
        <w:t>[</w:t>
      </w:r>
      <w:sdt>
        <w:sdtPr>
          <w:rPr>
            <w:color w:val="auto"/>
          </w:rPr>
          <w:tag w:val="References"/>
          <w:id w:val="-1043047873"/>
          <w:placeholder>
            <w:docPart w:val="86D2588D5BE4435AB3D90589B95411FC"/>
          </w:placeholder>
          <w:text w:multiLine="1"/>
        </w:sdtPr>
        <w:sdtEndPr/>
        <w:sdtContent>
          <w:r w:rsidR="00AC7E6B" w:rsidRPr="00CD6FA6">
            <w:rPr>
              <w:color w:val="auto"/>
            </w:rPr>
            <w:t>Introduced</w:t>
          </w:r>
          <w:r w:rsidR="009C102D">
            <w:rPr>
              <w:color w:val="auto"/>
            </w:rPr>
            <w:t xml:space="preserve"> January 10, 2024</w:t>
          </w:r>
          <w:r w:rsidR="00AC7E6B" w:rsidRPr="00CD6FA6">
            <w:rPr>
              <w:color w:val="auto"/>
            </w:rPr>
            <w:t xml:space="preserve">; Referred </w:t>
          </w:r>
          <w:r w:rsidR="00E662ED" w:rsidRPr="00CD6FA6">
            <w:rPr>
              <w:color w:val="auto"/>
            </w:rPr>
            <w:br/>
          </w:r>
          <w:r w:rsidR="00AC7E6B" w:rsidRPr="00CD6FA6">
            <w:rPr>
              <w:color w:val="auto"/>
            </w:rPr>
            <w:t xml:space="preserve">to the Committee on </w:t>
          </w:r>
          <w:r w:rsidR="009C102D">
            <w:rPr>
              <w:color w:val="auto"/>
            </w:rPr>
            <w:t>the Judiciary then Finance</w:t>
          </w:r>
        </w:sdtContent>
      </w:sdt>
      <w:r w:rsidRPr="00CD6FA6">
        <w:rPr>
          <w:color w:val="auto"/>
        </w:rPr>
        <w:t>]</w:t>
      </w:r>
    </w:p>
    <w:p w14:paraId="34F47D0B" w14:textId="431BE6E2" w:rsidR="00303684" w:rsidRPr="00CD6FA6" w:rsidRDefault="0000526A" w:rsidP="00CC1F3B">
      <w:pPr>
        <w:pStyle w:val="TitleSection"/>
        <w:rPr>
          <w:color w:val="auto"/>
        </w:rPr>
      </w:pPr>
      <w:r w:rsidRPr="00CD6FA6">
        <w:rPr>
          <w:color w:val="auto"/>
        </w:rPr>
        <w:lastRenderedPageBreak/>
        <w:t>A BILL</w:t>
      </w:r>
      <w:r w:rsidR="00A46A57" w:rsidRPr="00CD6FA6">
        <w:rPr>
          <w:color w:val="auto"/>
        </w:rPr>
        <w:t xml:space="preserve"> to amend the Code of West Virginia, 1931, as amended, by adding thereto a new section, designated §49-4-112a</w:t>
      </w:r>
      <w:r w:rsidR="00E90562" w:rsidRPr="00CD6FA6">
        <w:rPr>
          <w:color w:val="auto"/>
        </w:rPr>
        <w:t xml:space="preserve">, </w:t>
      </w:r>
      <w:r w:rsidR="00A46A57" w:rsidRPr="00CD6FA6">
        <w:rPr>
          <w:color w:val="auto"/>
        </w:rPr>
        <w:t>relating to adoption attorneys; allowing the direct payment of state adoption attorneys, prohibiting state payment of adoptive parent’s attorney fees, and providing for an attorney referral list rather than direct attorney referral for adoptive parents.</w:t>
      </w:r>
    </w:p>
    <w:p w14:paraId="226DCE3D" w14:textId="77777777" w:rsidR="00303684" w:rsidRPr="00CD6FA6" w:rsidRDefault="00303684" w:rsidP="00CC1F3B">
      <w:pPr>
        <w:pStyle w:val="EnactingClause"/>
        <w:rPr>
          <w:color w:val="auto"/>
        </w:rPr>
        <w:sectPr w:rsidR="00303684" w:rsidRPr="00CD6FA6" w:rsidSect="00E8264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CD6FA6">
        <w:rPr>
          <w:color w:val="auto"/>
        </w:rPr>
        <w:t>Be it enacted by the Legislature of West Virginia:</w:t>
      </w:r>
    </w:p>
    <w:p w14:paraId="3082F0AE" w14:textId="77777777" w:rsidR="00A46A57" w:rsidRPr="00CD6FA6" w:rsidRDefault="00A46A57" w:rsidP="00A46A57">
      <w:pPr>
        <w:widowControl w:val="0"/>
        <w:suppressLineNumbers/>
        <w:ind w:left="720" w:hanging="720"/>
        <w:jc w:val="both"/>
        <w:outlineLvl w:val="1"/>
        <w:rPr>
          <w:rFonts w:eastAsia="Calibri" w:cs="Times New Roman"/>
          <w:b/>
          <w:caps/>
          <w:color w:val="auto"/>
          <w:sz w:val="24"/>
        </w:rPr>
      </w:pPr>
      <w:r w:rsidRPr="00CD6FA6">
        <w:rPr>
          <w:rFonts w:eastAsia="Calibri" w:cs="Times New Roman"/>
          <w:b/>
          <w:caps/>
          <w:color w:val="auto"/>
          <w:sz w:val="24"/>
        </w:rPr>
        <w:t>ARTICLE 4.  COURT ACTIONS.</w:t>
      </w:r>
    </w:p>
    <w:p w14:paraId="698DB953" w14:textId="6146AFCF" w:rsidR="008736AA" w:rsidRPr="00CD6FA6" w:rsidRDefault="00A46A57" w:rsidP="00A46A57">
      <w:pPr>
        <w:pStyle w:val="SectionHeading"/>
        <w:rPr>
          <w:color w:val="auto"/>
          <w:u w:val="single"/>
        </w:rPr>
      </w:pPr>
      <w:r w:rsidRPr="00CD6FA6">
        <w:rPr>
          <w:color w:val="auto"/>
        </w:rPr>
        <w:t>§</w:t>
      </w:r>
      <w:r w:rsidRPr="00CD6FA6">
        <w:rPr>
          <w:color w:val="auto"/>
          <w:u w:val="single"/>
        </w:rPr>
        <w:t xml:space="preserve">49-4-112a. Adoption </w:t>
      </w:r>
      <w:proofErr w:type="spellStart"/>
      <w:r w:rsidRPr="00CD6FA6">
        <w:rPr>
          <w:color w:val="auto"/>
          <w:u w:val="single"/>
        </w:rPr>
        <w:t>attorneys</w:t>
      </w:r>
      <w:proofErr w:type="spellEnd"/>
      <w:r w:rsidRPr="00CD6FA6">
        <w:rPr>
          <w:color w:val="auto"/>
          <w:u w:val="single"/>
        </w:rPr>
        <w:t xml:space="preserve"> fees.</w:t>
      </w:r>
    </w:p>
    <w:p w14:paraId="6FD38C56" w14:textId="2388CA5C" w:rsidR="00A46A57" w:rsidRPr="00CD6FA6" w:rsidRDefault="00A46A57" w:rsidP="00A46A57">
      <w:pPr>
        <w:pStyle w:val="SectionBody"/>
        <w:rPr>
          <w:color w:val="auto"/>
          <w:u w:val="single"/>
        </w:rPr>
      </w:pPr>
      <w:r w:rsidRPr="00CD6FA6">
        <w:rPr>
          <w:color w:val="auto"/>
          <w:u w:val="single"/>
        </w:rPr>
        <w:t xml:space="preserve">(a) The State of West Virginia shall pay fees for services rendered on behalf of the </w:t>
      </w:r>
      <w:r w:rsidR="0048312B" w:rsidRPr="00CD6FA6">
        <w:rPr>
          <w:color w:val="auto"/>
          <w:u w:val="single"/>
        </w:rPr>
        <w:t>s</w:t>
      </w:r>
      <w:r w:rsidRPr="00CD6FA6">
        <w:rPr>
          <w:color w:val="auto"/>
          <w:u w:val="single"/>
        </w:rPr>
        <w:t>tate by an attorney appointed for such purpose directly to the appointed counsel.</w:t>
      </w:r>
    </w:p>
    <w:p w14:paraId="4BB590C7" w14:textId="56085A5E" w:rsidR="00A46A57" w:rsidRPr="00CD6FA6" w:rsidRDefault="00A46A57" w:rsidP="00A46A57">
      <w:pPr>
        <w:pStyle w:val="SectionBody"/>
        <w:rPr>
          <w:color w:val="auto"/>
          <w:u w:val="single"/>
        </w:rPr>
      </w:pPr>
      <w:r w:rsidRPr="00CD6FA6">
        <w:rPr>
          <w:color w:val="auto"/>
          <w:u w:val="single"/>
        </w:rPr>
        <w:t xml:space="preserve">(b) The </w:t>
      </w:r>
      <w:r w:rsidR="0048312B" w:rsidRPr="00CD6FA6">
        <w:rPr>
          <w:color w:val="auto"/>
          <w:u w:val="single"/>
        </w:rPr>
        <w:t>s</w:t>
      </w:r>
      <w:r w:rsidRPr="00CD6FA6">
        <w:rPr>
          <w:color w:val="auto"/>
          <w:u w:val="single"/>
        </w:rPr>
        <w:t>tate shall not directly pay attorney fees of adoptive parents.</w:t>
      </w:r>
    </w:p>
    <w:p w14:paraId="223D7B4A" w14:textId="12147D25" w:rsidR="00A46A57" w:rsidRPr="00CD6FA6" w:rsidRDefault="00A46A57" w:rsidP="00A46A57">
      <w:pPr>
        <w:pStyle w:val="SectionBody"/>
        <w:rPr>
          <w:color w:val="auto"/>
          <w:u w:val="single"/>
        </w:rPr>
      </w:pPr>
      <w:r w:rsidRPr="00CD6FA6">
        <w:rPr>
          <w:color w:val="auto"/>
          <w:u w:val="single"/>
        </w:rPr>
        <w:t>(c) Representatives of the State of West Virginia, including persons employed by the Department of Health and Human Resources, shall not recommend adoption attorneys.</w:t>
      </w:r>
    </w:p>
    <w:p w14:paraId="3711A884" w14:textId="4B23B733" w:rsidR="00A46A57" w:rsidRPr="00CD6FA6" w:rsidRDefault="00A46A57" w:rsidP="00A46A57">
      <w:pPr>
        <w:pStyle w:val="SectionBody"/>
        <w:rPr>
          <w:color w:val="auto"/>
          <w:u w:val="single"/>
        </w:rPr>
      </w:pPr>
      <w:r w:rsidRPr="00CD6FA6">
        <w:rPr>
          <w:color w:val="auto"/>
          <w:u w:val="single"/>
        </w:rPr>
        <w:t>(</w:t>
      </w:r>
      <w:r w:rsidR="00F963C3" w:rsidRPr="00CD6FA6">
        <w:rPr>
          <w:color w:val="auto"/>
          <w:u w:val="single"/>
        </w:rPr>
        <w:t>d</w:t>
      </w:r>
      <w:r w:rsidRPr="00CD6FA6">
        <w:rPr>
          <w:color w:val="auto"/>
          <w:u w:val="single"/>
        </w:rPr>
        <w:t xml:space="preserve">) The </w:t>
      </w:r>
      <w:r w:rsidR="00AA07D7" w:rsidRPr="00CD6FA6">
        <w:rPr>
          <w:color w:val="auto"/>
          <w:u w:val="single"/>
        </w:rPr>
        <w:t>d</w:t>
      </w:r>
      <w:r w:rsidRPr="00CD6FA6">
        <w:rPr>
          <w:color w:val="auto"/>
          <w:u w:val="single"/>
        </w:rPr>
        <w:t>epartment shall allow attorneys to be placed on a list of qualified adoption attorneys which may be provided to adoptive parents upon request.</w:t>
      </w:r>
    </w:p>
    <w:p w14:paraId="7D0B83B5" w14:textId="77777777" w:rsidR="00C33014" w:rsidRPr="00CD6FA6" w:rsidRDefault="00C33014" w:rsidP="00CC1F3B">
      <w:pPr>
        <w:pStyle w:val="Note"/>
        <w:rPr>
          <w:color w:val="auto"/>
        </w:rPr>
      </w:pPr>
    </w:p>
    <w:p w14:paraId="3DC8BFCC" w14:textId="7F6933F9" w:rsidR="006865E9" w:rsidRPr="00CD6FA6" w:rsidRDefault="00CF1DCA" w:rsidP="00CC1F3B">
      <w:pPr>
        <w:pStyle w:val="Note"/>
        <w:rPr>
          <w:color w:val="auto"/>
        </w:rPr>
      </w:pPr>
      <w:r w:rsidRPr="00CD6FA6">
        <w:rPr>
          <w:color w:val="auto"/>
        </w:rPr>
        <w:t>NOTE: The</w:t>
      </w:r>
      <w:r w:rsidR="006865E9" w:rsidRPr="00CD6FA6">
        <w:rPr>
          <w:color w:val="auto"/>
        </w:rPr>
        <w:t xml:space="preserve"> purpose of this bill is to </w:t>
      </w:r>
      <w:r w:rsidR="00A46A57" w:rsidRPr="00CD6FA6">
        <w:rPr>
          <w:color w:val="auto"/>
        </w:rPr>
        <w:t>specify the direct payment of adoption attorney fees and prohibit direct referrals.</w:t>
      </w:r>
    </w:p>
    <w:p w14:paraId="5972D77D" w14:textId="2BC3B3A5" w:rsidR="006865E9" w:rsidRPr="00CD6FA6" w:rsidRDefault="00AE48A0" w:rsidP="00CC1F3B">
      <w:pPr>
        <w:pStyle w:val="Note"/>
        <w:rPr>
          <w:color w:val="auto"/>
        </w:rPr>
      </w:pPr>
      <w:proofErr w:type="gramStart"/>
      <w:r w:rsidRPr="00CD6FA6">
        <w:rPr>
          <w:color w:val="auto"/>
        </w:rPr>
        <w:t>Strike-throughs</w:t>
      </w:r>
      <w:proofErr w:type="gramEnd"/>
      <w:r w:rsidRPr="00CD6FA6">
        <w:rPr>
          <w:color w:val="auto"/>
        </w:rPr>
        <w:t xml:space="preserve"> indicate language that would be stricken from a heading or the present law</w:t>
      </w:r>
      <w:r w:rsidR="00AA07D7" w:rsidRPr="00CD6FA6">
        <w:rPr>
          <w:color w:val="auto"/>
        </w:rPr>
        <w:t>,</w:t>
      </w:r>
      <w:r w:rsidRPr="00CD6FA6">
        <w:rPr>
          <w:color w:val="auto"/>
        </w:rPr>
        <w:t xml:space="preserve"> and underscoring indicates new language that would be added.</w:t>
      </w:r>
    </w:p>
    <w:sectPr w:rsidR="006865E9" w:rsidRPr="00CD6FA6" w:rsidSect="00E8264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D2A72" w14:textId="77777777" w:rsidR="00E70070" w:rsidRDefault="00E70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9C102D">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1692DF14" w:rsidR="00C33014" w:rsidRPr="00C33014" w:rsidRDefault="00AE48A0" w:rsidP="000573A9">
    <w:pPr>
      <w:pStyle w:val="HeaderStyle"/>
    </w:pPr>
    <w:proofErr w:type="spellStart"/>
    <w:r>
      <w:t>I</w:t>
    </w:r>
    <w:r w:rsidR="001A66B7">
      <w:t>ntr</w:t>
    </w:r>
    <w:proofErr w:type="spellEnd"/>
    <w:r w:rsidR="00903583">
      <w:t xml:space="preserve"> HB</w:t>
    </w:r>
    <w:r w:rsidR="001A66B7">
      <w:t xml:space="preserve"> </w:t>
    </w:r>
    <w:sdt>
      <w:sdtPr>
        <w:tag w:val="BNumWH"/>
        <w:id w:val="138549797"/>
        <w:placeholder>
          <w:docPart w:val="67F40658AEF944E8A79E959FA780AC47"/>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903583">
          <w:t>202</w:t>
        </w:r>
        <w:r w:rsidR="00E10F89">
          <w:t>4</w:t>
        </w:r>
        <w:r w:rsidR="00E662ED">
          <w:t>R1</w:t>
        </w:r>
        <w:r w:rsidR="00E10F89">
          <w:t>607</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39C016AF" w:rsidR="002A0269" w:rsidRPr="002A0269" w:rsidRDefault="009C102D" w:rsidP="00CC1F3B">
    <w:pPr>
      <w:pStyle w:val="HeaderStyle"/>
    </w:pPr>
    <w:sdt>
      <w:sdtPr>
        <w:tag w:val="BNumWH"/>
        <w:id w:val="-1890952866"/>
        <w:placeholder>
          <w:docPart w:val="E418FD3BDE564B149431EEF111822B74"/>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E662ED">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29734415">
    <w:abstractNumId w:val="0"/>
  </w:num>
  <w:num w:numId="2" w16cid:durableId="2136555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C5C77"/>
    <w:rsid w:val="000E3912"/>
    <w:rsid w:val="0010070F"/>
    <w:rsid w:val="001143CA"/>
    <w:rsid w:val="0015112E"/>
    <w:rsid w:val="001552E7"/>
    <w:rsid w:val="001566B4"/>
    <w:rsid w:val="001A66B7"/>
    <w:rsid w:val="001C279E"/>
    <w:rsid w:val="001C54E3"/>
    <w:rsid w:val="001D459E"/>
    <w:rsid w:val="0027011C"/>
    <w:rsid w:val="00274200"/>
    <w:rsid w:val="00275740"/>
    <w:rsid w:val="002A0269"/>
    <w:rsid w:val="00303684"/>
    <w:rsid w:val="003143F5"/>
    <w:rsid w:val="00314854"/>
    <w:rsid w:val="00394191"/>
    <w:rsid w:val="003C51CD"/>
    <w:rsid w:val="004368E0"/>
    <w:rsid w:val="0048312B"/>
    <w:rsid w:val="004C13DD"/>
    <w:rsid w:val="004E3441"/>
    <w:rsid w:val="00500579"/>
    <w:rsid w:val="005A5366"/>
    <w:rsid w:val="005D7E17"/>
    <w:rsid w:val="006210B7"/>
    <w:rsid w:val="006369EB"/>
    <w:rsid w:val="00637E73"/>
    <w:rsid w:val="006865E9"/>
    <w:rsid w:val="00691F3E"/>
    <w:rsid w:val="00694BFB"/>
    <w:rsid w:val="006A106B"/>
    <w:rsid w:val="006A7879"/>
    <w:rsid w:val="006C523D"/>
    <w:rsid w:val="006D1673"/>
    <w:rsid w:val="006D4036"/>
    <w:rsid w:val="007A5259"/>
    <w:rsid w:val="007A7081"/>
    <w:rsid w:val="007F1CF5"/>
    <w:rsid w:val="007F29DD"/>
    <w:rsid w:val="00834EDE"/>
    <w:rsid w:val="008736AA"/>
    <w:rsid w:val="008D275D"/>
    <w:rsid w:val="008D6443"/>
    <w:rsid w:val="00903583"/>
    <w:rsid w:val="00980327"/>
    <w:rsid w:val="00986478"/>
    <w:rsid w:val="009B5557"/>
    <w:rsid w:val="009C102D"/>
    <w:rsid w:val="009F1067"/>
    <w:rsid w:val="00A31E01"/>
    <w:rsid w:val="00A46A57"/>
    <w:rsid w:val="00A527AD"/>
    <w:rsid w:val="00A718CF"/>
    <w:rsid w:val="00AA07D7"/>
    <w:rsid w:val="00AC7E6B"/>
    <w:rsid w:val="00AE48A0"/>
    <w:rsid w:val="00AE61BE"/>
    <w:rsid w:val="00B16F25"/>
    <w:rsid w:val="00B24422"/>
    <w:rsid w:val="00B66B81"/>
    <w:rsid w:val="00B80C20"/>
    <w:rsid w:val="00B844FE"/>
    <w:rsid w:val="00B86B4F"/>
    <w:rsid w:val="00BA1F84"/>
    <w:rsid w:val="00BA2C90"/>
    <w:rsid w:val="00BC562B"/>
    <w:rsid w:val="00BF6945"/>
    <w:rsid w:val="00C33014"/>
    <w:rsid w:val="00C33434"/>
    <w:rsid w:val="00C34869"/>
    <w:rsid w:val="00C42EB6"/>
    <w:rsid w:val="00C82DB1"/>
    <w:rsid w:val="00C85096"/>
    <w:rsid w:val="00CB20EF"/>
    <w:rsid w:val="00CC1F3B"/>
    <w:rsid w:val="00CD12CB"/>
    <w:rsid w:val="00CD36CF"/>
    <w:rsid w:val="00CD6FA6"/>
    <w:rsid w:val="00CF1DCA"/>
    <w:rsid w:val="00D579FC"/>
    <w:rsid w:val="00D81C16"/>
    <w:rsid w:val="00D93F83"/>
    <w:rsid w:val="00DE526B"/>
    <w:rsid w:val="00DF199D"/>
    <w:rsid w:val="00E01542"/>
    <w:rsid w:val="00E10F89"/>
    <w:rsid w:val="00E365F1"/>
    <w:rsid w:val="00E62F48"/>
    <w:rsid w:val="00E662ED"/>
    <w:rsid w:val="00E70070"/>
    <w:rsid w:val="00E82645"/>
    <w:rsid w:val="00E831B3"/>
    <w:rsid w:val="00E90562"/>
    <w:rsid w:val="00E95FBC"/>
    <w:rsid w:val="00EE70CB"/>
    <w:rsid w:val="00F41CA2"/>
    <w:rsid w:val="00F43814"/>
    <w:rsid w:val="00F443C0"/>
    <w:rsid w:val="00F62EFB"/>
    <w:rsid w:val="00F939A4"/>
    <w:rsid w:val="00F963C3"/>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08E8F41"/>
  <w15:chartTrackingRefBased/>
  <w15:docId w15:val="{F824F9EA-D533-4254-9FD1-5B4BBFED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67F40658AEF944E8A79E959FA780AC47"/>
        <w:category>
          <w:name w:val="General"/>
          <w:gallery w:val="placeholder"/>
        </w:category>
        <w:types>
          <w:type w:val="bbPlcHdr"/>
        </w:types>
        <w:behaviors>
          <w:behavior w:val="content"/>
        </w:behaviors>
        <w:guid w:val="{8F1CA820-B45C-4808-90BC-236DAD74DE72}"/>
      </w:docPartPr>
      <w:docPartBody>
        <w:p w:rsidR="00C751C7" w:rsidRDefault="00C751C7"/>
      </w:docPartBody>
    </w:docPart>
    <w:docPart>
      <w:docPartPr>
        <w:name w:val="E418FD3BDE564B149431EEF111822B74"/>
        <w:category>
          <w:name w:val="General"/>
          <w:gallery w:val="placeholder"/>
        </w:category>
        <w:types>
          <w:type w:val="bbPlcHdr"/>
        </w:types>
        <w:behaviors>
          <w:behavior w:val="content"/>
        </w:behaviors>
        <w:guid w:val="{86000295-3CDB-4584-90FB-2B31B62B8301}"/>
      </w:docPartPr>
      <w:docPartBody>
        <w:p w:rsidR="00C751C7" w:rsidRDefault="00C751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852D52"/>
    <w:rsid w:val="0093250D"/>
    <w:rsid w:val="00C751C7"/>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Jacob Redman</cp:lastModifiedBy>
  <cp:revision>2</cp:revision>
  <dcterms:created xsi:type="dcterms:W3CDTF">2024-01-08T21:51:00Z</dcterms:created>
  <dcterms:modified xsi:type="dcterms:W3CDTF">2024-01-08T21:51:00Z</dcterms:modified>
</cp:coreProperties>
</file>